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437BD" w14:textId="567D117B" w:rsidR="00CD3CE8" w:rsidRDefault="008F7768" w:rsidP="00A972EA">
      <w:pPr>
        <w:jc w:val="center"/>
      </w:pPr>
      <w:r>
        <w:rPr>
          <w:noProof/>
        </w:rPr>
        <w:drawing>
          <wp:inline distT="0" distB="0" distL="0" distR="0" wp14:anchorId="3908E65B" wp14:editId="17147839">
            <wp:extent cx="2515330" cy="659959"/>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15330" cy="659959"/>
                    </a:xfrm>
                    <a:prstGeom prst="rect">
                      <a:avLst/>
                    </a:prstGeom>
                    <a:noFill/>
                    <a:ln>
                      <a:noFill/>
                    </a:ln>
                  </pic:spPr>
                </pic:pic>
              </a:graphicData>
            </a:graphic>
          </wp:inline>
        </w:drawing>
      </w:r>
    </w:p>
    <w:p w14:paraId="52897E1C" w14:textId="38764232" w:rsidR="00DF7FD3" w:rsidRDefault="00DF7FD3" w:rsidP="00A972EA">
      <w:pPr>
        <w:jc w:val="center"/>
        <w:rPr>
          <w:rFonts w:ascii="Arial" w:hAnsi="Arial" w:cs="Arial"/>
        </w:rPr>
      </w:pPr>
    </w:p>
    <w:p w14:paraId="7FB7D754" w14:textId="5314AE93" w:rsidR="00A972EA" w:rsidRPr="00644DCA" w:rsidRDefault="00802FD4" w:rsidP="00A972EA">
      <w:pPr>
        <w:jc w:val="center"/>
        <w:rPr>
          <w:rFonts w:ascii="Arial" w:hAnsi="Arial" w:cs="Arial"/>
        </w:rPr>
      </w:pPr>
      <w:r>
        <w:rPr>
          <w:rFonts w:ascii="Arial" w:hAnsi="Arial" w:cs="Arial"/>
        </w:rPr>
        <w:t xml:space="preserve">May </w:t>
      </w:r>
      <w:r w:rsidR="00343A19">
        <w:rPr>
          <w:rFonts w:ascii="Arial" w:hAnsi="Arial" w:cs="Arial"/>
        </w:rPr>
        <w:t>8</w:t>
      </w:r>
      <w:r w:rsidR="00F674CD" w:rsidRPr="00644DCA">
        <w:rPr>
          <w:rFonts w:ascii="Arial" w:hAnsi="Arial" w:cs="Arial"/>
        </w:rPr>
        <w:t>, 202</w:t>
      </w:r>
      <w:r>
        <w:rPr>
          <w:rFonts w:ascii="Arial" w:hAnsi="Arial" w:cs="Arial"/>
        </w:rPr>
        <w:t>6</w:t>
      </w:r>
    </w:p>
    <w:p w14:paraId="4B9B4418" w14:textId="77777777" w:rsidR="0053219F" w:rsidRPr="00E963AB" w:rsidRDefault="0053219F" w:rsidP="00A972EA">
      <w:pPr>
        <w:jc w:val="center"/>
        <w:rPr>
          <w:rFonts w:ascii="Arial" w:hAnsi="Arial" w:cs="Arial"/>
        </w:rPr>
      </w:pPr>
    </w:p>
    <w:p w14:paraId="27F9068B" w14:textId="77777777" w:rsidR="005A466B" w:rsidRPr="00E963AB" w:rsidRDefault="00A972EA" w:rsidP="005A466B">
      <w:pPr>
        <w:spacing w:after="0" w:line="240" w:lineRule="auto"/>
        <w:rPr>
          <w:rFonts w:ascii="Arial" w:hAnsi="Arial" w:cs="Arial"/>
        </w:rPr>
      </w:pPr>
      <w:r w:rsidRPr="00E963AB">
        <w:rPr>
          <w:rFonts w:ascii="Arial" w:hAnsi="Arial" w:cs="Arial"/>
        </w:rPr>
        <w:t>TO</w:t>
      </w:r>
      <w:proofErr w:type="gramStart"/>
      <w:r w:rsidRPr="00E963AB">
        <w:rPr>
          <w:rFonts w:ascii="Arial" w:hAnsi="Arial" w:cs="Arial"/>
        </w:rPr>
        <w:t>:</w:t>
      </w:r>
      <w:r w:rsidRPr="00E963AB">
        <w:rPr>
          <w:rFonts w:ascii="Arial" w:hAnsi="Arial" w:cs="Arial"/>
        </w:rPr>
        <w:tab/>
      </w:r>
      <w:r w:rsidR="005A466B" w:rsidRPr="00E963AB">
        <w:rPr>
          <w:rFonts w:ascii="Arial" w:hAnsi="Arial" w:cs="Arial"/>
        </w:rPr>
        <w:tab/>
        <w:t>Direct</w:t>
      </w:r>
      <w:proofErr w:type="gramEnd"/>
      <w:r w:rsidR="005A466B" w:rsidRPr="00E963AB">
        <w:rPr>
          <w:rFonts w:ascii="Arial" w:hAnsi="Arial" w:cs="Arial"/>
        </w:rPr>
        <w:t xml:space="preserve"> Financial Institution Members</w:t>
      </w:r>
    </w:p>
    <w:p w14:paraId="177CCBEE" w14:textId="77777777" w:rsidR="005A466B" w:rsidRPr="00E963AB" w:rsidRDefault="00D76ADA" w:rsidP="005A466B">
      <w:pPr>
        <w:spacing w:after="0" w:line="240" w:lineRule="auto"/>
        <w:ind w:left="720" w:firstLine="720"/>
        <w:rPr>
          <w:rFonts w:ascii="Arial" w:hAnsi="Arial" w:cs="Arial"/>
        </w:rPr>
      </w:pPr>
      <w:r w:rsidRPr="00E963AB">
        <w:rPr>
          <w:rFonts w:ascii="Arial" w:hAnsi="Arial" w:cs="Arial"/>
        </w:rPr>
        <w:t>Payment</w:t>
      </w:r>
      <w:r w:rsidR="007F6145" w:rsidRPr="00E963AB">
        <w:rPr>
          <w:rFonts w:ascii="Arial" w:hAnsi="Arial" w:cs="Arial"/>
        </w:rPr>
        <w:t>s</w:t>
      </w:r>
      <w:r w:rsidRPr="00E963AB">
        <w:rPr>
          <w:rFonts w:ascii="Arial" w:hAnsi="Arial" w:cs="Arial"/>
        </w:rPr>
        <w:t xml:space="preserve"> Association</w:t>
      </w:r>
      <w:r w:rsidR="007F6145" w:rsidRPr="00E963AB">
        <w:rPr>
          <w:rFonts w:ascii="Arial" w:hAnsi="Arial" w:cs="Arial"/>
        </w:rPr>
        <w:t xml:space="preserve"> Members</w:t>
      </w:r>
    </w:p>
    <w:p w14:paraId="29A81D3D" w14:textId="77777777" w:rsidR="005A466B" w:rsidRPr="00E963AB" w:rsidRDefault="005A466B" w:rsidP="00C1175E">
      <w:pPr>
        <w:tabs>
          <w:tab w:val="left" w:pos="4428"/>
        </w:tabs>
        <w:spacing w:after="0" w:line="240" w:lineRule="auto"/>
        <w:ind w:left="720" w:firstLine="720"/>
        <w:rPr>
          <w:rFonts w:ascii="Arial" w:hAnsi="Arial" w:cs="Arial"/>
        </w:rPr>
      </w:pPr>
      <w:r w:rsidRPr="00E963AB">
        <w:rPr>
          <w:rFonts w:ascii="Arial" w:hAnsi="Arial" w:cs="Arial"/>
        </w:rPr>
        <w:t>ACH Operators</w:t>
      </w:r>
      <w:r w:rsidR="00C1175E" w:rsidRPr="00E963AB">
        <w:rPr>
          <w:rFonts w:ascii="Arial" w:hAnsi="Arial" w:cs="Arial"/>
        </w:rPr>
        <w:tab/>
      </w:r>
    </w:p>
    <w:p w14:paraId="31767458" w14:textId="77777777" w:rsidR="00A972EA" w:rsidRPr="00E963AB" w:rsidRDefault="005A466B" w:rsidP="00C0373F">
      <w:pPr>
        <w:spacing w:line="240" w:lineRule="auto"/>
        <w:ind w:left="720" w:firstLine="720"/>
        <w:rPr>
          <w:rFonts w:ascii="Arial" w:hAnsi="Arial" w:cs="Arial"/>
        </w:rPr>
      </w:pPr>
      <w:r w:rsidRPr="00E963AB">
        <w:rPr>
          <w:rFonts w:ascii="Arial" w:hAnsi="Arial" w:cs="Arial"/>
        </w:rPr>
        <w:t xml:space="preserve">Software Information Exchange </w:t>
      </w:r>
    </w:p>
    <w:p w14:paraId="285A1CE0" w14:textId="77777777" w:rsidR="00A972EA" w:rsidRPr="00E963AB" w:rsidRDefault="00A972EA" w:rsidP="005A466B">
      <w:pPr>
        <w:spacing w:line="240" w:lineRule="auto"/>
        <w:rPr>
          <w:rFonts w:ascii="Arial" w:hAnsi="Arial" w:cs="Arial"/>
        </w:rPr>
      </w:pPr>
      <w:r w:rsidRPr="00E963AB">
        <w:rPr>
          <w:rFonts w:ascii="Arial" w:hAnsi="Arial" w:cs="Arial"/>
        </w:rPr>
        <w:t>FROM</w:t>
      </w:r>
      <w:proofErr w:type="gramStart"/>
      <w:r w:rsidRPr="00E963AB">
        <w:rPr>
          <w:rFonts w:ascii="Arial" w:hAnsi="Arial" w:cs="Arial"/>
        </w:rPr>
        <w:t>:</w:t>
      </w:r>
      <w:r w:rsidR="00C1175E" w:rsidRPr="00E963AB">
        <w:rPr>
          <w:rFonts w:ascii="Arial" w:hAnsi="Arial" w:cs="Arial"/>
        </w:rPr>
        <w:tab/>
      </w:r>
      <w:r w:rsidRPr="00E963AB">
        <w:rPr>
          <w:rFonts w:ascii="Arial" w:hAnsi="Arial" w:cs="Arial"/>
        </w:rPr>
        <w:tab/>
        <w:t>N</w:t>
      </w:r>
      <w:r w:rsidR="00DC0E58" w:rsidRPr="00E963AB">
        <w:rPr>
          <w:rFonts w:ascii="Arial" w:hAnsi="Arial" w:cs="Arial"/>
        </w:rPr>
        <w:t>acha</w:t>
      </w:r>
      <w:proofErr w:type="gramEnd"/>
      <w:r w:rsidRPr="00E963AB">
        <w:rPr>
          <w:rFonts w:ascii="Arial" w:hAnsi="Arial" w:cs="Arial"/>
        </w:rPr>
        <w:t xml:space="preserve"> Network Rules</w:t>
      </w:r>
    </w:p>
    <w:p w14:paraId="24128D1A" w14:textId="7E5A6B4D" w:rsidR="00A972EA" w:rsidRPr="00E963AB" w:rsidRDefault="00A972EA" w:rsidP="009A5ED6">
      <w:pPr>
        <w:spacing w:after="0"/>
        <w:rPr>
          <w:rFonts w:ascii="Adobe Garamond Pro" w:hAnsi="Adobe Garamond Pro"/>
        </w:rPr>
      </w:pPr>
      <w:r w:rsidRPr="00E963AB">
        <w:rPr>
          <w:rFonts w:ascii="Arial" w:hAnsi="Arial" w:cs="Arial"/>
        </w:rPr>
        <w:t>RE:</w:t>
      </w:r>
      <w:r w:rsidRPr="00E963AB">
        <w:rPr>
          <w:rFonts w:ascii="Arial" w:hAnsi="Arial" w:cs="Arial"/>
        </w:rPr>
        <w:tab/>
      </w:r>
      <w:r w:rsidRPr="00E963AB">
        <w:rPr>
          <w:rFonts w:ascii="Arial" w:hAnsi="Arial" w:cs="Arial"/>
        </w:rPr>
        <w:tab/>
        <w:t>20</w:t>
      </w:r>
      <w:r w:rsidR="00DB437B" w:rsidRPr="00E963AB">
        <w:rPr>
          <w:rFonts w:ascii="Arial" w:hAnsi="Arial" w:cs="Arial"/>
        </w:rPr>
        <w:t>2</w:t>
      </w:r>
      <w:r w:rsidR="00802FD4">
        <w:rPr>
          <w:rFonts w:ascii="Arial" w:hAnsi="Arial" w:cs="Arial"/>
        </w:rPr>
        <w:t>6</w:t>
      </w:r>
      <w:r w:rsidR="00DB437B" w:rsidRPr="00E963AB">
        <w:rPr>
          <w:rFonts w:ascii="Arial" w:hAnsi="Arial" w:cs="Arial"/>
        </w:rPr>
        <w:t xml:space="preserve"> Nacha Operating Rules – Supplement #</w:t>
      </w:r>
      <w:r w:rsidR="00802FD4">
        <w:rPr>
          <w:rFonts w:ascii="Arial" w:hAnsi="Arial" w:cs="Arial"/>
        </w:rPr>
        <w:t>1</w:t>
      </w:r>
      <w:r w:rsidR="00DB437B" w:rsidRPr="00E963AB">
        <w:rPr>
          <w:rFonts w:ascii="Arial" w:hAnsi="Arial" w:cs="Arial"/>
        </w:rPr>
        <w:t>-202</w:t>
      </w:r>
      <w:r w:rsidR="00802FD4">
        <w:rPr>
          <w:rFonts w:ascii="Arial" w:hAnsi="Arial" w:cs="Arial"/>
        </w:rPr>
        <w:t>6</w:t>
      </w:r>
      <w:r w:rsidR="00694249">
        <w:rPr>
          <w:rFonts w:ascii="Arial" w:hAnsi="Arial" w:cs="Arial"/>
        </w:rPr>
        <w:t xml:space="preserve"> </w:t>
      </w:r>
    </w:p>
    <w:p w14:paraId="76BBDC1C" w14:textId="77777777" w:rsidR="00A972EA" w:rsidRPr="00E963AB" w:rsidRDefault="00A972EA" w:rsidP="00A972EA">
      <w:pPr>
        <w:spacing w:after="0"/>
        <w:rPr>
          <w:rFonts w:ascii="Adobe Garamond Pro" w:hAnsi="Adobe Garamond Pro"/>
        </w:rPr>
      </w:pPr>
      <w:r w:rsidRPr="00E963AB">
        <w:rPr>
          <w:rFonts w:ascii="Adobe Garamond Pro" w:hAnsi="Adobe Garamond Pro"/>
        </w:rPr>
        <w:tab/>
      </w:r>
      <w:r w:rsidRPr="00E963AB">
        <w:rPr>
          <w:rFonts w:ascii="Adobe Garamond Pro" w:hAnsi="Adobe Garamond Pro"/>
        </w:rPr>
        <w:tab/>
      </w:r>
    </w:p>
    <w:p w14:paraId="1FF80AD2" w14:textId="77777777" w:rsidR="00A972EA" w:rsidRPr="00E963AB" w:rsidRDefault="00A972EA" w:rsidP="00543071">
      <w:pPr>
        <w:spacing w:before="240" w:after="0"/>
        <w:rPr>
          <w:rFonts w:ascii="Arial" w:hAnsi="Arial" w:cs="Arial"/>
          <w:b/>
          <w:u w:val="single"/>
        </w:rPr>
      </w:pPr>
      <w:r w:rsidRPr="00E963AB">
        <w:rPr>
          <w:rFonts w:ascii="Arial" w:hAnsi="Arial" w:cs="Arial"/>
          <w:b/>
          <w:u w:val="single"/>
        </w:rPr>
        <w:t>FOR YOUR INFORMATION</w:t>
      </w:r>
    </w:p>
    <w:p w14:paraId="09C3DC74" w14:textId="77777777" w:rsidR="00A972EA" w:rsidRPr="00E963AB" w:rsidRDefault="00A972EA" w:rsidP="005A466B">
      <w:pPr>
        <w:spacing w:after="0" w:line="240" w:lineRule="auto"/>
        <w:rPr>
          <w:rFonts w:ascii="Arial" w:hAnsi="Arial" w:cs="Arial"/>
        </w:rPr>
      </w:pPr>
    </w:p>
    <w:p w14:paraId="61C00698" w14:textId="77777777" w:rsidR="00C04527" w:rsidRPr="00C04527" w:rsidRDefault="00C04527" w:rsidP="00C04527">
      <w:pPr>
        <w:spacing w:line="240" w:lineRule="auto"/>
        <w:jc w:val="both"/>
        <w:rPr>
          <w:rFonts w:ascii="Arial" w:hAnsi="Arial" w:cs="Arial"/>
        </w:rPr>
      </w:pPr>
      <w:r w:rsidRPr="00C04527">
        <w:rPr>
          <w:rFonts w:ascii="Arial" w:hAnsi="Arial" w:cs="Arial"/>
        </w:rPr>
        <w:t xml:space="preserve">On April 17, 2026, the Nacha Voting Membership approved </w:t>
      </w:r>
      <w:proofErr w:type="gramStart"/>
      <w:r w:rsidRPr="00C04527">
        <w:rPr>
          <w:rFonts w:ascii="Arial" w:hAnsi="Arial" w:cs="Arial"/>
        </w:rPr>
        <w:t>one</w:t>
      </w:r>
      <w:proofErr w:type="gramEnd"/>
      <w:r w:rsidRPr="00C04527">
        <w:rPr>
          <w:rFonts w:ascii="Arial" w:hAnsi="Arial" w:cs="Arial"/>
        </w:rPr>
        <w:t xml:space="preserve"> amendment to the Nacha Operating Rules (the Rules) on the following topic:</w:t>
      </w:r>
    </w:p>
    <w:p w14:paraId="1EC9DBF3" w14:textId="7A4E6868" w:rsidR="00C04527" w:rsidRPr="001143F0" w:rsidRDefault="00C04527" w:rsidP="001143F0">
      <w:pPr>
        <w:pStyle w:val="ListParagraph"/>
        <w:numPr>
          <w:ilvl w:val="0"/>
          <w:numId w:val="7"/>
        </w:numPr>
        <w:spacing w:line="240" w:lineRule="auto"/>
        <w:jc w:val="both"/>
        <w:rPr>
          <w:rFonts w:ascii="Arial" w:hAnsi="Arial" w:cs="Arial"/>
        </w:rPr>
      </w:pPr>
      <w:r w:rsidRPr="0D4181E9">
        <w:rPr>
          <w:rFonts w:ascii="Arial" w:hAnsi="Arial" w:cs="Arial"/>
        </w:rPr>
        <w:t>Increasing the Same Day ACH Limit to $10 Million</w:t>
      </w:r>
    </w:p>
    <w:p w14:paraId="6E9E0C09" w14:textId="1B41ADB5" w:rsidR="000D3C5C" w:rsidRDefault="00C04527" w:rsidP="00900053">
      <w:pPr>
        <w:spacing w:line="240" w:lineRule="auto"/>
        <w:jc w:val="both"/>
        <w:rPr>
          <w:rFonts w:ascii="Arial" w:hAnsi="Arial" w:cs="Arial"/>
        </w:rPr>
      </w:pPr>
      <w:r w:rsidRPr="00C04527">
        <w:rPr>
          <w:rFonts w:ascii="Arial" w:hAnsi="Arial" w:cs="Arial"/>
        </w:rPr>
        <w:t>The effective date for this amendment will be September 17, 2027.</w:t>
      </w:r>
      <w:r w:rsidR="00900053">
        <w:rPr>
          <w:rFonts w:ascii="Arial" w:hAnsi="Arial" w:cs="Arial"/>
        </w:rPr>
        <w:t xml:space="preserve"> </w:t>
      </w:r>
      <w:r w:rsidR="00CC6402" w:rsidRPr="00CC6402">
        <w:rPr>
          <w:rFonts w:ascii="Arial" w:hAnsi="Arial" w:cs="Arial"/>
        </w:rPr>
        <w:t xml:space="preserve">Please see the supplement for details of </w:t>
      </w:r>
      <w:r w:rsidR="00900053">
        <w:rPr>
          <w:rFonts w:ascii="Arial" w:hAnsi="Arial" w:cs="Arial"/>
        </w:rPr>
        <w:t>the</w:t>
      </w:r>
      <w:r w:rsidR="00CC6402" w:rsidRPr="00CC6402">
        <w:rPr>
          <w:rFonts w:ascii="Arial" w:hAnsi="Arial" w:cs="Arial"/>
        </w:rPr>
        <w:t xml:space="preserve"> rule change. </w:t>
      </w:r>
    </w:p>
    <w:p w14:paraId="40409D1F" w14:textId="51F53334" w:rsidR="000D3C5C" w:rsidRDefault="000D3C5C" w:rsidP="000D3C5C">
      <w:pPr>
        <w:spacing w:after="0" w:line="240" w:lineRule="auto"/>
        <w:jc w:val="both"/>
        <w:rPr>
          <w:rFonts w:ascii="Arial" w:hAnsi="Arial" w:cs="Arial"/>
        </w:rPr>
      </w:pPr>
      <w:r w:rsidRPr="5E4B5761">
        <w:rPr>
          <w:rFonts w:ascii="Arial" w:hAnsi="Arial" w:cs="Arial"/>
        </w:rPr>
        <w:t>To ensure compliance with the most current rules, th</w:t>
      </w:r>
      <w:r w:rsidR="009060D9" w:rsidRPr="5E4B5761">
        <w:rPr>
          <w:rFonts w:ascii="Arial" w:hAnsi="Arial" w:cs="Arial"/>
        </w:rPr>
        <w:t>e</w:t>
      </w:r>
      <w:r w:rsidRPr="5E4B5761">
        <w:rPr>
          <w:rFonts w:ascii="Arial" w:hAnsi="Arial" w:cs="Arial"/>
        </w:rPr>
        <w:t xml:space="preserve"> </w:t>
      </w:r>
      <w:r w:rsidR="007F6145" w:rsidRPr="5E4B5761">
        <w:rPr>
          <w:rFonts w:ascii="Arial" w:hAnsi="Arial" w:cs="Arial"/>
        </w:rPr>
        <w:t>s</w:t>
      </w:r>
      <w:r w:rsidRPr="5E4B5761">
        <w:rPr>
          <w:rFonts w:ascii="Arial" w:hAnsi="Arial" w:cs="Arial"/>
        </w:rPr>
        <w:t>upplement should be used in conjunction with the 20</w:t>
      </w:r>
      <w:r w:rsidR="00DB437B" w:rsidRPr="5E4B5761">
        <w:rPr>
          <w:rFonts w:ascii="Arial" w:hAnsi="Arial" w:cs="Arial"/>
        </w:rPr>
        <w:t>2</w:t>
      </w:r>
      <w:r w:rsidR="00900053">
        <w:rPr>
          <w:rFonts w:ascii="Arial" w:hAnsi="Arial" w:cs="Arial"/>
        </w:rPr>
        <w:t>6</w:t>
      </w:r>
      <w:r w:rsidRPr="5E4B5761">
        <w:rPr>
          <w:rFonts w:ascii="Arial" w:hAnsi="Arial" w:cs="Arial"/>
        </w:rPr>
        <w:t xml:space="preserve"> edition of the N</w:t>
      </w:r>
      <w:r w:rsidR="00DB437B" w:rsidRPr="5E4B5761">
        <w:rPr>
          <w:rFonts w:ascii="Arial" w:hAnsi="Arial" w:cs="Arial"/>
        </w:rPr>
        <w:t>acha</w:t>
      </w:r>
      <w:r w:rsidRPr="5E4B5761">
        <w:rPr>
          <w:rFonts w:ascii="Arial" w:hAnsi="Arial" w:cs="Arial"/>
        </w:rPr>
        <w:t xml:space="preserve"> Operating Rules.</w:t>
      </w:r>
    </w:p>
    <w:p w14:paraId="09D87ED0" w14:textId="77777777" w:rsidR="000D3C5C" w:rsidRPr="00E963AB" w:rsidRDefault="000D3C5C" w:rsidP="007E5090">
      <w:pPr>
        <w:spacing w:after="0" w:line="240" w:lineRule="auto"/>
        <w:jc w:val="both"/>
        <w:rPr>
          <w:rFonts w:ascii="Arial" w:hAnsi="Arial" w:cs="Arial"/>
        </w:rPr>
      </w:pPr>
    </w:p>
    <w:p w14:paraId="5185AF27" w14:textId="5FF7250A" w:rsidR="00A97859" w:rsidRPr="00E963AB" w:rsidRDefault="00A97859" w:rsidP="00A97859">
      <w:pPr>
        <w:spacing w:after="0" w:line="240" w:lineRule="auto"/>
        <w:jc w:val="both"/>
        <w:rPr>
          <w:rFonts w:ascii="Arial" w:hAnsi="Arial" w:cs="Arial"/>
        </w:rPr>
      </w:pPr>
      <w:r w:rsidRPr="4A54AB46">
        <w:rPr>
          <w:rFonts w:ascii="Arial" w:hAnsi="Arial" w:cs="Arial"/>
        </w:rPr>
        <w:t>Please note that this is</w:t>
      </w:r>
      <w:r w:rsidR="00294C28" w:rsidRPr="4A54AB46">
        <w:rPr>
          <w:rFonts w:ascii="Arial" w:hAnsi="Arial" w:cs="Arial"/>
        </w:rPr>
        <w:t xml:space="preserve"> </w:t>
      </w:r>
      <w:proofErr w:type="gramStart"/>
      <w:r w:rsidR="004138A5" w:rsidRPr="4A54AB46">
        <w:rPr>
          <w:rFonts w:ascii="Arial" w:hAnsi="Arial" w:cs="Arial"/>
        </w:rPr>
        <w:t xml:space="preserve">a </w:t>
      </w:r>
      <w:r w:rsidR="00206D24" w:rsidRPr="4A54AB46">
        <w:rPr>
          <w:rFonts w:ascii="Arial" w:hAnsi="Arial" w:cs="Arial"/>
        </w:rPr>
        <w:t>limited</w:t>
      </w:r>
      <w:proofErr w:type="gramEnd"/>
      <w:r w:rsidRPr="4A54AB46">
        <w:rPr>
          <w:rFonts w:ascii="Arial" w:hAnsi="Arial" w:cs="Arial"/>
        </w:rPr>
        <w:t xml:space="preserve">-distribution </w:t>
      </w:r>
      <w:bookmarkStart w:id="0" w:name="_Int_l6i80ji4"/>
      <w:r w:rsidR="009A20C6" w:rsidRPr="4A54AB46">
        <w:rPr>
          <w:rFonts w:ascii="Arial" w:hAnsi="Arial" w:cs="Arial"/>
        </w:rPr>
        <w:t>communication</w:t>
      </w:r>
      <w:bookmarkEnd w:id="0"/>
      <w:r w:rsidR="009A20C6" w:rsidRPr="4A54AB46">
        <w:rPr>
          <w:rFonts w:ascii="Arial" w:hAnsi="Arial" w:cs="Arial"/>
        </w:rPr>
        <w:t xml:space="preserve">. </w:t>
      </w:r>
      <w:r w:rsidRPr="4A54AB46">
        <w:rPr>
          <w:rFonts w:ascii="Arial" w:hAnsi="Arial" w:cs="Arial"/>
        </w:rPr>
        <w:t>Subscribers to the Nacha Operating Rules</w:t>
      </w:r>
      <w:r w:rsidR="009060D9" w:rsidRPr="4A54AB46">
        <w:rPr>
          <w:rFonts w:ascii="Arial" w:hAnsi="Arial" w:cs="Arial"/>
        </w:rPr>
        <w:t xml:space="preserve"> &amp; Guidelines</w:t>
      </w:r>
      <w:r w:rsidRPr="4A54AB46">
        <w:rPr>
          <w:rFonts w:ascii="Arial" w:hAnsi="Arial" w:cs="Arial"/>
        </w:rPr>
        <w:t xml:space="preserve"> who </w:t>
      </w:r>
      <w:proofErr w:type="gramStart"/>
      <w:r w:rsidRPr="4A54AB46">
        <w:rPr>
          <w:rFonts w:ascii="Arial" w:hAnsi="Arial" w:cs="Arial"/>
        </w:rPr>
        <w:t>purchased</w:t>
      </w:r>
      <w:proofErr w:type="gramEnd"/>
      <w:r w:rsidRPr="4A54AB46">
        <w:rPr>
          <w:rFonts w:ascii="Arial" w:hAnsi="Arial" w:cs="Arial"/>
        </w:rPr>
        <w:t xml:space="preserve"> their subscription</w:t>
      </w:r>
      <w:r w:rsidR="00DB437B" w:rsidRPr="4A54AB46">
        <w:rPr>
          <w:rFonts w:ascii="Arial" w:hAnsi="Arial" w:cs="Arial"/>
        </w:rPr>
        <w:t>s</w:t>
      </w:r>
      <w:r w:rsidRPr="4A54AB46">
        <w:rPr>
          <w:rFonts w:ascii="Arial" w:hAnsi="Arial" w:cs="Arial"/>
        </w:rPr>
        <w:t xml:space="preserve"> directly from N</w:t>
      </w:r>
      <w:r w:rsidR="00DC0E58" w:rsidRPr="4A54AB46">
        <w:rPr>
          <w:rFonts w:ascii="Arial" w:hAnsi="Arial" w:cs="Arial"/>
        </w:rPr>
        <w:t>acha</w:t>
      </w:r>
      <w:r w:rsidRPr="4A54AB46">
        <w:rPr>
          <w:rFonts w:ascii="Arial" w:hAnsi="Arial" w:cs="Arial"/>
        </w:rPr>
        <w:t xml:space="preserve"> will receive </w:t>
      </w:r>
      <w:r w:rsidR="005549B5" w:rsidRPr="4A54AB46">
        <w:rPr>
          <w:rFonts w:ascii="Arial" w:hAnsi="Arial" w:cs="Arial"/>
        </w:rPr>
        <w:t xml:space="preserve">notice of the </w:t>
      </w:r>
      <w:r w:rsidRPr="4A54AB46">
        <w:rPr>
          <w:rFonts w:ascii="Arial" w:hAnsi="Arial" w:cs="Arial"/>
        </w:rPr>
        <w:t>supplement as part of a general distribution within 5 business days.</w:t>
      </w:r>
      <w:r w:rsidR="009A20C6" w:rsidRPr="4A54AB46">
        <w:rPr>
          <w:rFonts w:ascii="Arial" w:hAnsi="Arial" w:cs="Arial"/>
        </w:rPr>
        <w:t xml:space="preserve"> </w:t>
      </w:r>
      <w:r w:rsidRPr="4A54AB46">
        <w:rPr>
          <w:rFonts w:ascii="Arial" w:hAnsi="Arial" w:cs="Arial"/>
        </w:rPr>
        <w:t xml:space="preserve">The general supplement distribution will include detailed instructions on how to </w:t>
      </w:r>
      <w:r w:rsidR="005549B5" w:rsidRPr="4A54AB46">
        <w:rPr>
          <w:rFonts w:ascii="Arial" w:hAnsi="Arial" w:cs="Arial"/>
        </w:rPr>
        <w:t>download</w:t>
      </w:r>
      <w:r w:rsidRPr="4A54AB46">
        <w:rPr>
          <w:rFonts w:ascii="Arial" w:hAnsi="Arial" w:cs="Arial"/>
        </w:rPr>
        <w:t xml:space="preserve"> the supplement via </w:t>
      </w:r>
      <w:r w:rsidR="00D251CF" w:rsidRPr="4A54AB46">
        <w:rPr>
          <w:rFonts w:ascii="Arial" w:hAnsi="Arial" w:cs="Arial"/>
        </w:rPr>
        <w:t>N</w:t>
      </w:r>
      <w:r w:rsidR="005549B5" w:rsidRPr="4A54AB46">
        <w:rPr>
          <w:rFonts w:ascii="Arial" w:hAnsi="Arial" w:cs="Arial"/>
        </w:rPr>
        <w:t>acha.org.</w:t>
      </w:r>
    </w:p>
    <w:p w14:paraId="109D50D9" w14:textId="77777777" w:rsidR="00D60364" w:rsidRPr="00E963AB" w:rsidRDefault="00D60364" w:rsidP="00A97859">
      <w:pPr>
        <w:spacing w:after="0" w:line="240" w:lineRule="auto"/>
        <w:jc w:val="both"/>
        <w:rPr>
          <w:rFonts w:ascii="Arial" w:hAnsi="Arial" w:cs="Arial"/>
        </w:rPr>
      </w:pPr>
    </w:p>
    <w:p w14:paraId="7E335AF6" w14:textId="54084B86" w:rsidR="00D60364" w:rsidRPr="00E963AB" w:rsidRDefault="00D60364" w:rsidP="00A97859">
      <w:pPr>
        <w:spacing w:after="0" w:line="240" w:lineRule="auto"/>
        <w:jc w:val="both"/>
        <w:rPr>
          <w:rFonts w:ascii="Arial" w:hAnsi="Arial" w:cs="Arial"/>
        </w:rPr>
      </w:pPr>
      <w:r w:rsidRPr="5BB77499">
        <w:rPr>
          <w:rFonts w:ascii="Arial" w:hAnsi="Arial" w:cs="Arial"/>
        </w:rPr>
        <w:t>Recipients of this limited distribution are permitted to share this supplement</w:t>
      </w:r>
      <w:r w:rsidR="00A16B4A" w:rsidRPr="5BB77499">
        <w:rPr>
          <w:rFonts w:ascii="Arial" w:hAnsi="Arial" w:cs="Arial"/>
        </w:rPr>
        <w:t xml:space="preserve"> </w:t>
      </w:r>
      <w:r w:rsidRPr="5BB77499">
        <w:rPr>
          <w:rFonts w:ascii="Arial" w:hAnsi="Arial" w:cs="Arial"/>
        </w:rPr>
        <w:t>with those who have purchased, or have been provided with, the 20</w:t>
      </w:r>
      <w:r w:rsidR="00DB437B" w:rsidRPr="5BB77499">
        <w:rPr>
          <w:rFonts w:ascii="Arial" w:hAnsi="Arial" w:cs="Arial"/>
        </w:rPr>
        <w:t>2</w:t>
      </w:r>
      <w:r w:rsidR="00900053">
        <w:rPr>
          <w:rFonts w:ascii="Arial" w:hAnsi="Arial" w:cs="Arial"/>
        </w:rPr>
        <w:t>6</w:t>
      </w:r>
      <w:r w:rsidRPr="5BB77499">
        <w:rPr>
          <w:rFonts w:ascii="Arial" w:hAnsi="Arial" w:cs="Arial"/>
        </w:rPr>
        <w:t xml:space="preserve"> edition of the</w:t>
      </w:r>
      <w:r w:rsidR="00DB437B" w:rsidRPr="5BB77499">
        <w:rPr>
          <w:rFonts w:ascii="Arial" w:hAnsi="Arial" w:cs="Arial"/>
        </w:rPr>
        <w:t xml:space="preserve"> Nacha Operating Rules</w:t>
      </w:r>
      <w:r w:rsidRPr="5BB77499">
        <w:rPr>
          <w:rFonts w:ascii="Arial" w:hAnsi="Arial" w:cs="Arial"/>
        </w:rPr>
        <w:t xml:space="preserve"> </w:t>
      </w:r>
      <w:r w:rsidR="00A16B4A" w:rsidRPr="5BB77499">
        <w:rPr>
          <w:rFonts w:ascii="Arial" w:hAnsi="Arial" w:cs="Arial"/>
        </w:rPr>
        <w:t xml:space="preserve">&amp; Guidelines </w:t>
      </w:r>
      <w:r w:rsidRPr="5BB77499">
        <w:rPr>
          <w:rFonts w:ascii="Arial" w:hAnsi="Arial" w:cs="Arial"/>
        </w:rPr>
        <w:t>or</w:t>
      </w:r>
      <w:r w:rsidR="00A66966" w:rsidRPr="5BB77499">
        <w:rPr>
          <w:rFonts w:ascii="Arial" w:hAnsi="Arial" w:cs="Arial"/>
        </w:rPr>
        <w:t xml:space="preserve"> access to the</w:t>
      </w:r>
      <w:r w:rsidRPr="5BB77499">
        <w:rPr>
          <w:rFonts w:ascii="Arial" w:hAnsi="Arial" w:cs="Arial"/>
        </w:rPr>
        <w:t xml:space="preserve"> 20</w:t>
      </w:r>
      <w:r w:rsidR="00DB437B" w:rsidRPr="5BB77499">
        <w:rPr>
          <w:rFonts w:ascii="Arial" w:hAnsi="Arial" w:cs="Arial"/>
        </w:rPr>
        <w:t>2</w:t>
      </w:r>
      <w:r w:rsidR="00900053">
        <w:rPr>
          <w:rFonts w:ascii="Arial" w:hAnsi="Arial" w:cs="Arial"/>
        </w:rPr>
        <w:t>6</w:t>
      </w:r>
      <w:r w:rsidR="00A30135">
        <w:rPr>
          <w:rFonts w:ascii="Arial" w:hAnsi="Arial" w:cs="Arial"/>
        </w:rPr>
        <w:t xml:space="preserve"> </w:t>
      </w:r>
      <w:r w:rsidR="00DB437B" w:rsidRPr="5BB77499">
        <w:rPr>
          <w:rFonts w:ascii="Arial" w:hAnsi="Arial" w:cs="Arial"/>
        </w:rPr>
        <w:t>Nacha</w:t>
      </w:r>
      <w:r w:rsidRPr="5BB77499">
        <w:rPr>
          <w:rFonts w:ascii="Arial" w:hAnsi="Arial" w:cs="Arial"/>
        </w:rPr>
        <w:t xml:space="preserve"> </w:t>
      </w:r>
      <w:r w:rsidR="00DD1BA7" w:rsidRPr="5BB77499">
        <w:rPr>
          <w:rFonts w:ascii="Arial" w:hAnsi="Arial" w:cs="Arial"/>
        </w:rPr>
        <w:t>Operating Rules</w:t>
      </w:r>
      <w:r w:rsidR="00DD1BA7" w:rsidRPr="5BB77499">
        <w:rPr>
          <w:rFonts w:ascii="Arial" w:hAnsi="Arial" w:cs="Arial"/>
          <w:i/>
          <w:iCs/>
        </w:rPr>
        <w:t xml:space="preserve"> </w:t>
      </w:r>
      <w:r w:rsidR="00DD1BA7" w:rsidRPr="5BB77499">
        <w:rPr>
          <w:rFonts w:ascii="Arial" w:hAnsi="Arial" w:cs="Arial"/>
        </w:rPr>
        <w:t>Online</w:t>
      </w:r>
      <w:r w:rsidRPr="5BB77499">
        <w:rPr>
          <w:rFonts w:ascii="Arial" w:hAnsi="Arial" w:cs="Arial"/>
        </w:rPr>
        <w:t xml:space="preserve">. </w:t>
      </w:r>
      <w:r w:rsidR="00A66966" w:rsidRPr="5BB77499">
        <w:rPr>
          <w:rFonts w:ascii="Arial" w:hAnsi="Arial" w:cs="Arial"/>
        </w:rPr>
        <w:t xml:space="preserve">For permission to utilize or share this supplement in any other manner, please contact Nacha directly at </w:t>
      </w:r>
      <w:r w:rsidR="00EF5306">
        <w:rPr>
          <w:rFonts w:ascii="Arial" w:hAnsi="Arial" w:cs="Arial"/>
        </w:rPr>
        <w:t>P</w:t>
      </w:r>
      <w:r w:rsidR="00A66966" w:rsidRPr="5BB77499">
        <w:rPr>
          <w:rFonts w:ascii="Arial" w:hAnsi="Arial" w:cs="Arial"/>
        </w:rPr>
        <w:t>ermissions@</w:t>
      </w:r>
      <w:r w:rsidR="00EF5306">
        <w:rPr>
          <w:rFonts w:ascii="Arial" w:hAnsi="Arial" w:cs="Arial"/>
        </w:rPr>
        <w:t>N</w:t>
      </w:r>
      <w:r w:rsidR="00A66966" w:rsidRPr="5BB77499">
        <w:rPr>
          <w:rFonts w:ascii="Arial" w:hAnsi="Arial" w:cs="Arial"/>
        </w:rPr>
        <w:t>acha.org.</w:t>
      </w:r>
    </w:p>
    <w:p w14:paraId="1335902C" w14:textId="77777777" w:rsidR="00DC0E58" w:rsidRPr="00E963AB" w:rsidRDefault="00DC0E58" w:rsidP="00A97859">
      <w:pPr>
        <w:spacing w:after="0" w:line="240" w:lineRule="auto"/>
        <w:jc w:val="both"/>
        <w:rPr>
          <w:rFonts w:ascii="Arial" w:hAnsi="Arial" w:cs="Arial"/>
        </w:rPr>
      </w:pPr>
    </w:p>
    <w:p w14:paraId="08E8A4C1" w14:textId="455395AE" w:rsidR="00A97859" w:rsidRPr="00E963AB" w:rsidRDefault="00A97859" w:rsidP="00A97859">
      <w:pPr>
        <w:spacing w:after="0" w:line="240" w:lineRule="auto"/>
        <w:jc w:val="both"/>
        <w:rPr>
          <w:rFonts w:ascii="Arial" w:hAnsi="Arial" w:cs="Arial"/>
        </w:rPr>
      </w:pPr>
      <w:r w:rsidRPr="00E963AB">
        <w:rPr>
          <w:rFonts w:ascii="Arial" w:hAnsi="Arial" w:cs="Arial"/>
        </w:rPr>
        <w:t>If you have any questions or need additional information regarding the content of this supplement,</w:t>
      </w:r>
      <w:r w:rsidR="00DB7E93">
        <w:rPr>
          <w:rFonts w:ascii="Arial" w:hAnsi="Arial" w:cs="Arial"/>
        </w:rPr>
        <w:t xml:space="preserve"> </w:t>
      </w:r>
      <w:r w:rsidRPr="00E963AB">
        <w:rPr>
          <w:rFonts w:ascii="Arial" w:hAnsi="Arial" w:cs="Arial"/>
        </w:rPr>
        <w:t>you may contact N</w:t>
      </w:r>
      <w:r w:rsidR="00DC0E58" w:rsidRPr="00E963AB">
        <w:rPr>
          <w:rFonts w:ascii="Arial" w:hAnsi="Arial" w:cs="Arial"/>
        </w:rPr>
        <w:t>acha’s</w:t>
      </w:r>
      <w:r w:rsidRPr="00E963AB">
        <w:rPr>
          <w:rFonts w:ascii="Arial" w:hAnsi="Arial" w:cs="Arial"/>
        </w:rPr>
        <w:t xml:space="preserve"> Network Rules Department a</w:t>
      </w:r>
      <w:r w:rsidR="00000937">
        <w:rPr>
          <w:rFonts w:ascii="Arial" w:hAnsi="Arial" w:cs="Arial"/>
        </w:rPr>
        <w:t xml:space="preserve">t </w:t>
      </w:r>
      <w:r w:rsidR="00EF5306">
        <w:rPr>
          <w:rFonts w:ascii="Arial" w:hAnsi="Arial" w:cs="Arial"/>
        </w:rPr>
        <w:t>N</w:t>
      </w:r>
      <w:r w:rsidR="00000937">
        <w:rPr>
          <w:rFonts w:ascii="Arial" w:hAnsi="Arial" w:cs="Arial"/>
        </w:rPr>
        <w:t>acha.org/</w:t>
      </w:r>
      <w:proofErr w:type="spellStart"/>
      <w:r w:rsidR="00EF5306">
        <w:rPr>
          <w:rFonts w:ascii="Arial" w:hAnsi="Arial" w:cs="Arial"/>
        </w:rPr>
        <w:t>RulesQ</w:t>
      </w:r>
      <w:proofErr w:type="spellEnd"/>
      <w:r w:rsidRPr="00E963AB">
        <w:rPr>
          <w:rFonts w:ascii="Arial" w:hAnsi="Arial" w:cs="Arial"/>
        </w:rPr>
        <w:t>.</w:t>
      </w:r>
    </w:p>
    <w:p w14:paraId="60053F80" w14:textId="77777777" w:rsidR="00A97859" w:rsidRPr="00E963AB" w:rsidRDefault="00A97859" w:rsidP="00A97859">
      <w:pPr>
        <w:spacing w:after="0" w:line="240" w:lineRule="auto"/>
        <w:jc w:val="both"/>
        <w:rPr>
          <w:rFonts w:ascii="Arial" w:hAnsi="Arial" w:cs="Arial"/>
        </w:rPr>
      </w:pPr>
    </w:p>
    <w:p w14:paraId="446204F7" w14:textId="3C4297DC" w:rsidR="00A972EA" w:rsidRPr="00E963AB" w:rsidRDefault="00C0373F" w:rsidP="00A36FB2">
      <w:pPr>
        <w:rPr>
          <w:rFonts w:ascii="Arial" w:hAnsi="Arial" w:cs="Arial"/>
        </w:rPr>
      </w:pPr>
      <w:r w:rsidRPr="00E963AB">
        <w:rPr>
          <w:rFonts w:ascii="Arial" w:hAnsi="Arial" w:cs="Arial"/>
        </w:rPr>
        <w:t>Attachment</w:t>
      </w:r>
    </w:p>
    <w:sectPr w:rsidR="00A972EA" w:rsidRPr="00E963AB" w:rsidSect="000B0A3F">
      <w:headerReference w:type="default" r:id="rId12"/>
      <w:footerReference w:type="default" r:id="rId13"/>
      <w:pgSz w:w="12240" w:h="15840"/>
      <w:pgMar w:top="1440" w:right="1440" w:bottom="1440" w:left="1440" w:header="720" w:footer="33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F5ABBC" w14:textId="77777777" w:rsidR="002D7DC0" w:rsidRDefault="002D7DC0" w:rsidP="00900074">
      <w:pPr>
        <w:spacing w:after="0" w:line="240" w:lineRule="auto"/>
      </w:pPr>
      <w:r>
        <w:separator/>
      </w:r>
    </w:p>
  </w:endnote>
  <w:endnote w:type="continuationSeparator" w:id="0">
    <w:p w14:paraId="162E2D5C" w14:textId="77777777" w:rsidR="002D7DC0" w:rsidRDefault="002D7DC0" w:rsidP="00900074">
      <w:pPr>
        <w:spacing w:after="0" w:line="240" w:lineRule="auto"/>
      </w:pPr>
      <w:r>
        <w:continuationSeparator/>
      </w:r>
    </w:p>
  </w:endnote>
  <w:endnote w:type="continuationNotice" w:id="1">
    <w:p w14:paraId="79A1C857" w14:textId="77777777" w:rsidR="002D7DC0" w:rsidRDefault="002D7D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w:charset w:val="00"/>
    <w:family w:val="roman"/>
    <w:pitch w:val="variable"/>
    <w:sig w:usb0="A00002E7" w:usb1="02000000" w:usb2="00000000" w:usb3="00000000" w:csb0="0000019F" w:csb1="00000000"/>
  </w:font>
  <w:font w:name="Adobe Garamond Pro">
    <w:altName w:val="Garamond"/>
    <w:panose1 w:val="00000000000000000000"/>
    <w:charset w:val="00"/>
    <w:family w:val="roman"/>
    <w:notTrueType/>
    <w:pitch w:val="variable"/>
    <w:sig w:usb0="800000AF" w:usb1="5000205B" w:usb2="00000000" w:usb3="00000000" w:csb0="0000009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B16F7" w14:textId="5B3C704E" w:rsidR="00900074" w:rsidRPr="00900074" w:rsidRDefault="00DF4E67" w:rsidP="00900074">
    <w:pPr>
      <w:pStyle w:val="BasicParagraph"/>
      <w:rPr>
        <w:rFonts w:ascii="Arial" w:hAnsi="Arial" w:cs="Arial"/>
        <w:sz w:val="14"/>
        <w:szCs w:val="14"/>
      </w:rPr>
    </w:pPr>
    <w:r>
      <w:rPr>
        <w:rFonts w:ascii="Arial" w:hAnsi="Arial" w:cs="Arial"/>
        <w:sz w:val="14"/>
        <w:szCs w:val="14"/>
      </w:rPr>
      <w:t xml:space="preserve">© </w:t>
    </w:r>
    <w:r w:rsidR="008F7768" w:rsidRPr="008F7768">
      <w:rPr>
        <w:rFonts w:ascii="Arial" w:hAnsi="Arial" w:cs="Arial"/>
        <w:sz w:val="14"/>
        <w:szCs w:val="14"/>
      </w:rPr>
      <w:t>202</w:t>
    </w:r>
    <w:r w:rsidR="00802FD4">
      <w:rPr>
        <w:rFonts w:ascii="Arial" w:hAnsi="Arial" w:cs="Arial"/>
        <w:sz w:val="14"/>
        <w:szCs w:val="14"/>
      </w:rPr>
      <w:t>6</w:t>
    </w:r>
    <w:r w:rsidR="008F7768" w:rsidRPr="008F7768">
      <w:rPr>
        <w:rFonts w:ascii="Arial" w:hAnsi="Arial" w:cs="Arial"/>
        <w:sz w:val="14"/>
        <w:szCs w:val="14"/>
      </w:rPr>
      <w:t xml:space="preserve"> Nacha®</w:t>
    </w:r>
    <w:r w:rsidR="00900074" w:rsidRPr="00900074">
      <w:rPr>
        <w:rFonts w:ascii="Arial" w:hAnsi="Arial" w:cs="Arial"/>
        <w:sz w:val="14"/>
        <w:szCs w:val="14"/>
      </w:rPr>
      <w:t xml:space="preserve"> All rights reserved.</w:t>
    </w:r>
    <w:r w:rsidR="00DF0736" w:rsidRPr="00DF0736">
      <w:t xml:space="preserve"> </w:t>
    </w:r>
    <w:r w:rsidR="00DF0736" w:rsidRPr="00DF0736">
      <w:rPr>
        <w:rFonts w:ascii="Arial" w:hAnsi="Arial" w:cs="Arial"/>
        <w:sz w:val="14"/>
        <w:szCs w:val="14"/>
      </w:rPr>
      <w:t>No part of this publication may be reproduced, retransmitted, transferred or displayed, in any form or by any means, electronic or mechanical, including by photocopy, digital transmission, recording or any information storage and retrieval system, without the prior written permission of N</w:t>
    </w:r>
    <w:r w:rsidR="00D94E41">
      <w:rPr>
        <w:rFonts w:ascii="Arial" w:hAnsi="Arial" w:cs="Arial"/>
        <w:sz w:val="14"/>
        <w:szCs w:val="14"/>
      </w:rPr>
      <w:t>acha</w:t>
    </w:r>
    <w:r w:rsidR="00DF0736" w:rsidRPr="00DF0736">
      <w:rPr>
        <w:rFonts w:ascii="Arial" w:hAnsi="Arial" w:cs="Arial"/>
        <w:sz w:val="14"/>
        <w:szCs w:val="14"/>
      </w:rPr>
      <w:t>. This material is not intended to provide any warranties, legal advice, or professional assistance of any kind</w:t>
    </w:r>
    <w:r w:rsidR="00845F6F">
      <w:rPr>
        <w:rFonts w:ascii="Arial" w:hAnsi="Arial" w:cs="Arial"/>
        <w:sz w:val="14"/>
        <w:szCs w:val="14"/>
      </w:rPr>
      <w:t>.</w:t>
    </w:r>
  </w:p>
  <w:p w14:paraId="224CD846" w14:textId="77777777" w:rsidR="00900074" w:rsidRPr="00900074" w:rsidRDefault="00900074" w:rsidP="00900074">
    <w:pPr>
      <w:tabs>
        <w:tab w:val="center" w:pos="4680"/>
        <w:tab w:val="right" w:pos="9360"/>
      </w:tabs>
      <w:spacing w:after="0" w:line="240" w:lineRule="auto"/>
    </w:pPr>
  </w:p>
  <w:p w14:paraId="7911C766" w14:textId="77777777" w:rsidR="00900074" w:rsidRDefault="00900074">
    <w:pPr>
      <w:pStyle w:val="Footer"/>
    </w:pPr>
  </w:p>
  <w:p w14:paraId="3A1B8951" w14:textId="77777777" w:rsidR="00900074" w:rsidRDefault="009000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705A9C" w14:textId="77777777" w:rsidR="002D7DC0" w:rsidRDefault="002D7DC0" w:rsidP="00900074">
      <w:pPr>
        <w:spacing w:after="0" w:line="240" w:lineRule="auto"/>
      </w:pPr>
      <w:r>
        <w:separator/>
      </w:r>
    </w:p>
  </w:footnote>
  <w:footnote w:type="continuationSeparator" w:id="0">
    <w:p w14:paraId="2E30841A" w14:textId="77777777" w:rsidR="002D7DC0" w:rsidRDefault="002D7DC0" w:rsidP="00900074">
      <w:pPr>
        <w:spacing w:after="0" w:line="240" w:lineRule="auto"/>
      </w:pPr>
      <w:r>
        <w:continuationSeparator/>
      </w:r>
    </w:p>
  </w:footnote>
  <w:footnote w:type="continuationNotice" w:id="1">
    <w:p w14:paraId="7AF3AD24" w14:textId="77777777" w:rsidR="002D7DC0" w:rsidRDefault="002D7D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3FB74F46" w14:paraId="4B294B36" w14:textId="77777777" w:rsidTr="00DF7FD3">
      <w:trPr>
        <w:trHeight w:val="300"/>
      </w:trPr>
      <w:tc>
        <w:tcPr>
          <w:tcW w:w="3600" w:type="dxa"/>
        </w:tcPr>
        <w:p w14:paraId="3CCBA071" w14:textId="7CBEC416" w:rsidR="3FB74F46" w:rsidRDefault="3FB74F46" w:rsidP="00DF7FD3">
          <w:pPr>
            <w:pStyle w:val="Header"/>
            <w:ind w:left="-115"/>
          </w:pPr>
        </w:p>
      </w:tc>
      <w:tc>
        <w:tcPr>
          <w:tcW w:w="3600" w:type="dxa"/>
        </w:tcPr>
        <w:p w14:paraId="4B8F63C6" w14:textId="56E88493" w:rsidR="3FB74F46" w:rsidRDefault="3FB74F46" w:rsidP="00DF7FD3">
          <w:pPr>
            <w:pStyle w:val="Header"/>
            <w:jc w:val="center"/>
          </w:pPr>
        </w:p>
      </w:tc>
      <w:tc>
        <w:tcPr>
          <w:tcW w:w="3600" w:type="dxa"/>
        </w:tcPr>
        <w:p w14:paraId="293FDA06" w14:textId="1071D88C" w:rsidR="3FB74F46" w:rsidRDefault="3FB74F46" w:rsidP="00DF7FD3">
          <w:pPr>
            <w:pStyle w:val="Header"/>
            <w:ind w:right="-115"/>
            <w:jc w:val="right"/>
          </w:pPr>
        </w:p>
      </w:tc>
    </w:tr>
  </w:tbl>
  <w:p w14:paraId="1671482F" w14:textId="7FD1B9F1" w:rsidR="00EC7E64" w:rsidRDefault="00EC7E64" w:rsidP="00F113C5">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l6i80ji4" int2:invalidationBookmarkName="" int2:hashCode="YMWK0u802W+uAo" int2:id="36Fb2vCi">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4E90"/>
    <w:multiLevelType w:val="hybridMultilevel"/>
    <w:tmpl w:val="632E51C6"/>
    <w:lvl w:ilvl="0" w:tplc="04090003">
      <w:start w:val="1"/>
      <w:numFmt w:val="bullet"/>
      <w:lvlText w:val="o"/>
      <w:lvlJc w:val="left"/>
      <w:pPr>
        <w:ind w:left="1200" w:hanging="360"/>
      </w:pPr>
      <w:rPr>
        <w:rFonts w:ascii="Courier New" w:hAnsi="Courier New" w:cs="Courier New" w:hint="default"/>
      </w:rPr>
    </w:lvl>
    <w:lvl w:ilvl="1" w:tplc="04090003">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 w15:restartNumberingAfterBreak="0">
    <w:nsid w:val="238615EB"/>
    <w:multiLevelType w:val="hybridMultilevel"/>
    <w:tmpl w:val="1A1291D8"/>
    <w:lvl w:ilvl="0" w:tplc="04090003">
      <w:start w:val="1"/>
      <w:numFmt w:val="bullet"/>
      <w:lvlText w:val="o"/>
      <w:lvlJc w:val="left"/>
      <w:pPr>
        <w:ind w:left="1080" w:hanging="360"/>
      </w:pPr>
      <w:rPr>
        <w:rFonts w:ascii="Courier New" w:hAnsi="Courier New" w:cs="Courier New" w:hint="default"/>
      </w:rPr>
    </w:lvl>
    <w:lvl w:ilvl="1" w:tplc="FFFFFFFF">
      <w:numFmt w:val="bullet"/>
      <w:lvlText w:val="•"/>
      <w:lvlJc w:val="left"/>
      <w:pPr>
        <w:ind w:left="2160" w:hanging="720"/>
      </w:pPr>
      <w:rPr>
        <w:rFonts w:ascii="Arial" w:eastAsiaTheme="minorHAnsi" w:hAnsi="Arial" w:cs="Aria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 w15:restartNumberingAfterBreak="0">
    <w:nsid w:val="255D096A"/>
    <w:multiLevelType w:val="hybridMultilevel"/>
    <w:tmpl w:val="8D988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307803"/>
    <w:multiLevelType w:val="hybridMultilevel"/>
    <w:tmpl w:val="97D8B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1D133C2"/>
    <w:multiLevelType w:val="hybridMultilevel"/>
    <w:tmpl w:val="BE6A67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D292DB1"/>
    <w:multiLevelType w:val="hybridMultilevel"/>
    <w:tmpl w:val="4C20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887EDC"/>
    <w:multiLevelType w:val="hybridMultilevel"/>
    <w:tmpl w:val="C742D8C8"/>
    <w:lvl w:ilvl="0" w:tplc="04090001">
      <w:start w:val="1"/>
      <w:numFmt w:val="bullet"/>
      <w:lvlText w:val=""/>
      <w:lvlJc w:val="left"/>
      <w:pPr>
        <w:ind w:left="720" w:hanging="360"/>
      </w:pPr>
      <w:rPr>
        <w:rFonts w:ascii="Symbol" w:hAnsi="Symbol" w:hint="default"/>
      </w:rPr>
    </w:lvl>
    <w:lvl w:ilvl="1" w:tplc="0E621BA0">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7855217">
    <w:abstractNumId w:val="2"/>
  </w:num>
  <w:num w:numId="2" w16cid:durableId="112746950">
    <w:abstractNumId w:val="4"/>
  </w:num>
  <w:num w:numId="3" w16cid:durableId="432823095">
    <w:abstractNumId w:val="3"/>
  </w:num>
  <w:num w:numId="4" w16cid:durableId="236088926">
    <w:abstractNumId w:val="6"/>
  </w:num>
  <w:num w:numId="5" w16cid:durableId="426845997">
    <w:abstractNumId w:val="0"/>
  </w:num>
  <w:num w:numId="6" w16cid:durableId="42219093">
    <w:abstractNumId w:val="1"/>
  </w:num>
  <w:num w:numId="7" w16cid:durableId="1820150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2EA"/>
    <w:rsid w:val="00000937"/>
    <w:rsid w:val="00000EC9"/>
    <w:rsid w:val="000047D8"/>
    <w:rsid w:val="0000616C"/>
    <w:rsid w:val="00012A53"/>
    <w:rsid w:val="00022755"/>
    <w:rsid w:val="00033F9B"/>
    <w:rsid w:val="0004343B"/>
    <w:rsid w:val="00044CEE"/>
    <w:rsid w:val="00057940"/>
    <w:rsid w:val="00063488"/>
    <w:rsid w:val="00071A94"/>
    <w:rsid w:val="0008198F"/>
    <w:rsid w:val="00084473"/>
    <w:rsid w:val="00093AD7"/>
    <w:rsid w:val="000A33D4"/>
    <w:rsid w:val="000A6858"/>
    <w:rsid w:val="000B0A3F"/>
    <w:rsid w:val="000B6646"/>
    <w:rsid w:val="000D04DD"/>
    <w:rsid w:val="000D3242"/>
    <w:rsid w:val="000D3C5C"/>
    <w:rsid w:val="000D5547"/>
    <w:rsid w:val="000F1120"/>
    <w:rsid w:val="000F7258"/>
    <w:rsid w:val="00110325"/>
    <w:rsid w:val="001143F0"/>
    <w:rsid w:val="001203E5"/>
    <w:rsid w:val="00140917"/>
    <w:rsid w:val="00150112"/>
    <w:rsid w:val="00171F00"/>
    <w:rsid w:val="001762EC"/>
    <w:rsid w:val="00176AA8"/>
    <w:rsid w:val="00182CCB"/>
    <w:rsid w:val="00184027"/>
    <w:rsid w:val="00193D18"/>
    <w:rsid w:val="001962B9"/>
    <w:rsid w:val="001D2E28"/>
    <w:rsid w:val="001E36F0"/>
    <w:rsid w:val="001F073C"/>
    <w:rsid w:val="00203027"/>
    <w:rsid w:val="00206D24"/>
    <w:rsid w:val="00207D86"/>
    <w:rsid w:val="0022394D"/>
    <w:rsid w:val="00230B44"/>
    <w:rsid w:val="00235820"/>
    <w:rsid w:val="002402B5"/>
    <w:rsid w:val="00243570"/>
    <w:rsid w:val="00250DC3"/>
    <w:rsid w:val="00255BE4"/>
    <w:rsid w:val="00270C32"/>
    <w:rsid w:val="00281325"/>
    <w:rsid w:val="00294C28"/>
    <w:rsid w:val="00295178"/>
    <w:rsid w:val="00295D5E"/>
    <w:rsid w:val="002A0498"/>
    <w:rsid w:val="002C5D6A"/>
    <w:rsid w:val="002D7B81"/>
    <w:rsid w:val="002D7DC0"/>
    <w:rsid w:val="002E0F49"/>
    <w:rsid w:val="002E1F0B"/>
    <w:rsid w:val="003108E9"/>
    <w:rsid w:val="0032610D"/>
    <w:rsid w:val="003371A8"/>
    <w:rsid w:val="00340B35"/>
    <w:rsid w:val="00343A19"/>
    <w:rsid w:val="00360AE6"/>
    <w:rsid w:val="003711AD"/>
    <w:rsid w:val="0037156D"/>
    <w:rsid w:val="003958B2"/>
    <w:rsid w:val="003A5915"/>
    <w:rsid w:val="003C10DF"/>
    <w:rsid w:val="003E52F1"/>
    <w:rsid w:val="003F109E"/>
    <w:rsid w:val="004058E6"/>
    <w:rsid w:val="00407550"/>
    <w:rsid w:val="004138A5"/>
    <w:rsid w:val="00421FFE"/>
    <w:rsid w:val="004346AA"/>
    <w:rsid w:val="00435CCC"/>
    <w:rsid w:val="00436EB0"/>
    <w:rsid w:val="00455717"/>
    <w:rsid w:val="00455EC8"/>
    <w:rsid w:val="004B14E3"/>
    <w:rsid w:val="004B6525"/>
    <w:rsid w:val="004C4D00"/>
    <w:rsid w:val="004C6A15"/>
    <w:rsid w:val="004C6C2A"/>
    <w:rsid w:val="004D2B7A"/>
    <w:rsid w:val="004E1B5A"/>
    <w:rsid w:val="004E3D57"/>
    <w:rsid w:val="004E4A28"/>
    <w:rsid w:val="004F544E"/>
    <w:rsid w:val="004F644E"/>
    <w:rsid w:val="00501C0C"/>
    <w:rsid w:val="00502646"/>
    <w:rsid w:val="0051361D"/>
    <w:rsid w:val="005174A1"/>
    <w:rsid w:val="0053219F"/>
    <w:rsid w:val="00543071"/>
    <w:rsid w:val="00547D82"/>
    <w:rsid w:val="00551F1C"/>
    <w:rsid w:val="005534F2"/>
    <w:rsid w:val="005549B5"/>
    <w:rsid w:val="005625DB"/>
    <w:rsid w:val="00563F2E"/>
    <w:rsid w:val="0056797C"/>
    <w:rsid w:val="00571D72"/>
    <w:rsid w:val="0058620A"/>
    <w:rsid w:val="005A2708"/>
    <w:rsid w:val="005A466B"/>
    <w:rsid w:val="005C6F39"/>
    <w:rsid w:val="005D1B35"/>
    <w:rsid w:val="005F44C0"/>
    <w:rsid w:val="00617AFF"/>
    <w:rsid w:val="00644DCA"/>
    <w:rsid w:val="0064771F"/>
    <w:rsid w:val="006620F3"/>
    <w:rsid w:val="00664233"/>
    <w:rsid w:val="00693584"/>
    <w:rsid w:val="00694249"/>
    <w:rsid w:val="006A6EA9"/>
    <w:rsid w:val="006B3087"/>
    <w:rsid w:val="00701DFF"/>
    <w:rsid w:val="0072138B"/>
    <w:rsid w:val="00722779"/>
    <w:rsid w:val="007372F5"/>
    <w:rsid w:val="00740E2B"/>
    <w:rsid w:val="00746D73"/>
    <w:rsid w:val="007570AF"/>
    <w:rsid w:val="00760497"/>
    <w:rsid w:val="007747CD"/>
    <w:rsid w:val="00786E61"/>
    <w:rsid w:val="007B13BD"/>
    <w:rsid w:val="007B570D"/>
    <w:rsid w:val="007D0222"/>
    <w:rsid w:val="007E11D8"/>
    <w:rsid w:val="007E34F4"/>
    <w:rsid w:val="007E5090"/>
    <w:rsid w:val="007E6230"/>
    <w:rsid w:val="007F1283"/>
    <w:rsid w:val="007F49AA"/>
    <w:rsid w:val="007F6145"/>
    <w:rsid w:val="00802FD4"/>
    <w:rsid w:val="00827F37"/>
    <w:rsid w:val="0083506D"/>
    <w:rsid w:val="008425D4"/>
    <w:rsid w:val="00845F6F"/>
    <w:rsid w:val="00856405"/>
    <w:rsid w:val="00860EE4"/>
    <w:rsid w:val="00870858"/>
    <w:rsid w:val="0087353C"/>
    <w:rsid w:val="00873A33"/>
    <w:rsid w:val="00876CF5"/>
    <w:rsid w:val="008967D8"/>
    <w:rsid w:val="008B2439"/>
    <w:rsid w:val="008D15F1"/>
    <w:rsid w:val="008F38FB"/>
    <w:rsid w:val="008F6868"/>
    <w:rsid w:val="008F6AB9"/>
    <w:rsid w:val="008F7768"/>
    <w:rsid w:val="00900053"/>
    <w:rsid w:val="00900074"/>
    <w:rsid w:val="009060D9"/>
    <w:rsid w:val="009139AD"/>
    <w:rsid w:val="00934D37"/>
    <w:rsid w:val="00935740"/>
    <w:rsid w:val="0097404C"/>
    <w:rsid w:val="0097480F"/>
    <w:rsid w:val="00982CD1"/>
    <w:rsid w:val="009930D6"/>
    <w:rsid w:val="009A1895"/>
    <w:rsid w:val="009A20C6"/>
    <w:rsid w:val="009A20D2"/>
    <w:rsid w:val="009A5ED6"/>
    <w:rsid w:val="009B491A"/>
    <w:rsid w:val="009B609F"/>
    <w:rsid w:val="009D31F1"/>
    <w:rsid w:val="009D5B5F"/>
    <w:rsid w:val="009E2747"/>
    <w:rsid w:val="009F1560"/>
    <w:rsid w:val="00A16B4A"/>
    <w:rsid w:val="00A30135"/>
    <w:rsid w:val="00A311F8"/>
    <w:rsid w:val="00A31E20"/>
    <w:rsid w:val="00A32371"/>
    <w:rsid w:val="00A36FB2"/>
    <w:rsid w:val="00A405C3"/>
    <w:rsid w:val="00A66966"/>
    <w:rsid w:val="00A91AAD"/>
    <w:rsid w:val="00A92239"/>
    <w:rsid w:val="00A972EA"/>
    <w:rsid w:val="00A97859"/>
    <w:rsid w:val="00AA2CCE"/>
    <w:rsid w:val="00AA63B4"/>
    <w:rsid w:val="00AA7A7D"/>
    <w:rsid w:val="00AB0C06"/>
    <w:rsid w:val="00AB6E1C"/>
    <w:rsid w:val="00AC4A8A"/>
    <w:rsid w:val="00AE5F69"/>
    <w:rsid w:val="00AE6CA0"/>
    <w:rsid w:val="00AF6E67"/>
    <w:rsid w:val="00B07DBD"/>
    <w:rsid w:val="00B278BD"/>
    <w:rsid w:val="00B33740"/>
    <w:rsid w:val="00B528C3"/>
    <w:rsid w:val="00B56142"/>
    <w:rsid w:val="00B63C1C"/>
    <w:rsid w:val="00B7102B"/>
    <w:rsid w:val="00B77F53"/>
    <w:rsid w:val="00BA6061"/>
    <w:rsid w:val="00BB2E89"/>
    <w:rsid w:val="00BD6512"/>
    <w:rsid w:val="00BE4740"/>
    <w:rsid w:val="00BF5792"/>
    <w:rsid w:val="00BF5BFE"/>
    <w:rsid w:val="00C01C9F"/>
    <w:rsid w:val="00C02D97"/>
    <w:rsid w:val="00C0373F"/>
    <w:rsid w:val="00C04527"/>
    <w:rsid w:val="00C06DFA"/>
    <w:rsid w:val="00C1175E"/>
    <w:rsid w:val="00C15737"/>
    <w:rsid w:val="00C16CC3"/>
    <w:rsid w:val="00C22619"/>
    <w:rsid w:val="00C25A27"/>
    <w:rsid w:val="00C65C91"/>
    <w:rsid w:val="00C6668C"/>
    <w:rsid w:val="00C80C2A"/>
    <w:rsid w:val="00C8537C"/>
    <w:rsid w:val="00C96270"/>
    <w:rsid w:val="00CA3F3F"/>
    <w:rsid w:val="00CA786B"/>
    <w:rsid w:val="00CB0461"/>
    <w:rsid w:val="00CB7A6F"/>
    <w:rsid w:val="00CB7E91"/>
    <w:rsid w:val="00CC241F"/>
    <w:rsid w:val="00CC5439"/>
    <w:rsid w:val="00CC6402"/>
    <w:rsid w:val="00CD1F96"/>
    <w:rsid w:val="00CD2A9D"/>
    <w:rsid w:val="00CD3CE8"/>
    <w:rsid w:val="00CF63BB"/>
    <w:rsid w:val="00D03724"/>
    <w:rsid w:val="00D03B7F"/>
    <w:rsid w:val="00D17C33"/>
    <w:rsid w:val="00D251CF"/>
    <w:rsid w:val="00D274B4"/>
    <w:rsid w:val="00D33FF7"/>
    <w:rsid w:val="00D60364"/>
    <w:rsid w:val="00D76ADA"/>
    <w:rsid w:val="00D94E41"/>
    <w:rsid w:val="00DA3ED2"/>
    <w:rsid w:val="00DB437B"/>
    <w:rsid w:val="00DB7E93"/>
    <w:rsid w:val="00DC0E58"/>
    <w:rsid w:val="00DD1BA7"/>
    <w:rsid w:val="00DD2239"/>
    <w:rsid w:val="00DE5064"/>
    <w:rsid w:val="00DF0736"/>
    <w:rsid w:val="00DF131E"/>
    <w:rsid w:val="00DF4E67"/>
    <w:rsid w:val="00DF7FD3"/>
    <w:rsid w:val="00E44AD3"/>
    <w:rsid w:val="00E645B9"/>
    <w:rsid w:val="00E707A5"/>
    <w:rsid w:val="00E963AB"/>
    <w:rsid w:val="00E97DDF"/>
    <w:rsid w:val="00EA17FC"/>
    <w:rsid w:val="00EB0958"/>
    <w:rsid w:val="00EC1A40"/>
    <w:rsid w:val="00EC1C81"/>
    <w:rsid w:val="00EC28A3"/>
    <w:rsid w:val="00EC7E64"/>
    <w:rsid w:val="00ED76F7"/>
    <w:rsid w:val="00EE55C3"/>
    <w:rsid w:val="00EF0669"/>
    <w:rsid w:val="00EF1E5B"/>
    <w:rsid w:val="00EF5143"/>
    <w:rsid w:val="00EF5306"/>
    <w:rsid w:val="00EF5352"/>
    <w:rsid w:val="00F113C5"/>
    <w:rsid w:val="00F24003"/>
    <w:rsid w:val="00F354F4"/>
    <w:rsid w:val="00F51765"/>
    <w:rsid w:val="00F56510"/>
    <w:rsid w:val="00F674CD"/>
    <w:rsid w:val="00F70BB1"/>
    <w:rsid w:val="00F75C67"/>
    <w:rsid w:val="00F93FCE"/>
    <w:rsid w:val="00F947E7"/>
    <w:rsid w:val="00FB353C"/>
    <w:rsid w:val="00FB3944"/>
    <w:rsid w:val="00FD362E"/>
    <w:rsid w:val="00FD5642"/>
    <w:rsid w:val="00FD7497"/>
    <w:rsid w:val="00FE41D0"/>
    <w:rsid w:val="00FE7FC9"/>
    <w:rsid w:val="031FCE4B"/>
    <w:rsid w:val="0D4181E9"/>
    <w:rsid w:val="0FB412DB"/>
    <w:rsid w:val="3275E795"/>
    <w:rsid w:val="3FB74F46"/>
    <w:rsid w:val="479B5271"/>
    <w:rsid w:val="4A54AB46"/>
    <w:rsid w:val="4F8C5D5F"/>
    <w:rsid w:val="52DCE8B9"/>
    <w:rsid w:val="55C7FD9C"/>
    <w:rsid w:val="5BB77499"/>
    <w:rsid w:val="5E4B5761"/>
    <w:rsid w:val="73DD92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062E9"/>
  <w15:docId w15:val="{0D12619E-DF1F-4088-8DCC-91A8427FE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972EA"/>
    <w:pPr>
      <w:widowControl w:val="0"/>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A972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72EA"/>
    <w:rPr>
      <w:rFonts w:ascii="Tahoma" w:hAnsi="Tahoma" w:cs="Tahoma"/>
      <w:sz w:val="16"/>
      <w:szCs w:val="16"/>
    </w:rPr>
  </w:style>
  <w:style w:type="paragraph" w:styleId="Header">
    <w:name w:val="header"/>
    <w:basedOn w:val="Normal"/>
    <w:link w:val="HeaderChar"/>
    <w:uiPriority w:val="99"/>
    <w:unhideWhenUsed/>
    <w:rsid w:val="009000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0074"/>
  </w:style>
  <w:style w:type="paragraph" w:styleId="Footer">
    <w:name w:val="footer"/>
    <w:basedOn w:val="Normal"/>
    <w:link w:val="FooterChar"/>
    <w:uiPriority w:val="99"/>
    <w:unhideWhenUsed/>
    <w:rsid w:val="009000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0074"/>
  </w:style>
  <w:style w:type="paragraph" w:customStyle="1" w:styleId="BasicParagraph">
    <w:name w:val="[Basic Paragraph]"/>
    <w:basedOn w:val="Normal"/>
    <w:uiPriority w:val="99"/>
    <w:rsid w:val="00900074"/>
    <w:pPr>
      <w:autoSpaceDE w:val="0"/>
      <w:autoSpaceDN w:val="0"/>
      <w:adjustRightInd w:val="0"/>
      <w:spacing w:after="0" w:line="288" w:lineRule="auto"/>
      <w:textAlignment w:val="center"/>
    </w:pPr>
    <w:rPr>
      <w:rFonts w:ascii="Times New Roman" w:hAnsi="Times New Roman" w:cs="Times New Roman"/>
      <w:color w:val="000000"/>
      <w:sz w:val="24"/>
      <w:szCs w:val="24"/>
    </w:rPr>
  </w:style>
  <w:style w:type="paragraph" w:styleId="ListParagraph">
    <w:name w:val="List Paragraph"/>
    <w:basedOn w:val="Normal"/>
    <w:uiPriority w:val="34"/>
    <w:qFormat/>
    <w:rsid w:val="00FB3944"/>
    <w:pPr>
      <w:ind w:left="720"/>
      <w:contextualSpacing/>
    </w:pPr>
  </w:style>
  <w:style w:type="paragraph" w:customStyle="1" w:styleId="RulesBodyBulletList">
    <w:name w:val="Rules Body Bullet List"/>
    <w:basedOn w:val="Normal"/>
    <w:uiPriority w:val="99"/>
    <w:rsid w:val="00AA63B4"/>
    <w:pPr>
      <w:tabs>
        <w:tab w:val="left" w:pos="240"/>
        <w:tab w:val="left" w:pos="480"/>
      </w:tabs>
      <w:suppressAutoHyphens/>
      <w:autoSpaceDE w:val="0"/>
      <w:autoSpaceDN w:val="0"/>
      <w:adjustRightInd w:val="0"/>
      <w:spacing w:after="240" w:line="250" w:lineRule="atLeast"/>
      <w:jc w:val="both"/>
      <w:textAlignment w:val="center"/>
    </w:pPr>
    <w:rPr>
      <w:rFonts w:ascii="Baskerville" w:hAnsi="Baskerville" w:cs="Baskerville"/>
      <w:color w:val="000000"/>
      <w:sz w:val="20"/>
      <w:szCs w:val="20"/>
    </w:rPr>
  </w:style>
  <w:style w:type="paragraph" w:customStyle="1" w:styleId="ParagraphStyle2">
    <w:name w:val="Paragraph Style 2"/>
    <w:basedOn w:val="RulesBodyBulletList"/>
    <w:uiPriority w:val="99"/>
    <w:rsid w:val="00AA63B4"/>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BD6512"/>
    <w:pPr>
      <w:spacing w:after="0" w:line="240" w:lineRule="auto"/>
    </w:pPr>
  </w:style>
  <w:style w:type="table" w:styleId="TableGrid">
    <w:name w:val="Table Grid"/>
    <w:basedOn w:val="TableNormal"/>
    <w:uiPriority w:val="59"/>
    <w:rsid w:val="00EC7E6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846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8192A1A1862BF488F3F443EDA5506AE" ma:contentTypeVersion="29" ma:contentTypeDescription="Create a new document." ma:contentTypeScope="" ma:versionID="436e930e84d04bcade64f7c4601965e6">
  <xsd:schema xmlns:xsd="http://www.w3.org/2001/XMLSchema" xmlns:xs="http://www.w3.org/2001/XMLSchema" xmlns:p="http://schemas.microsoft.com/office/2006/metadata/properties" xmlns:ns1="http://schemas.microsoft.com/sharepoint/v3" xmlns:ns2="38d12399-41dc-4844-8660-c3639d240f66" xmlns:ns3="10bf61df-4b5b-4574-a651-3c673a737f93" targetNamespace="http://schemas.microsoft.com/office/2006/metadata/properties" ma:root="true" ma:fieldsID="4c874209de82f6b2824c3b8da03c7219" ns1:_="" ns2:_="" ns3:_="">
    <xsd:import namespace="http://schemas.microsoft.com/sharepoint/v3"/>
    <xsd:import namespace="38d12399-41dc-4844-8660-c3639d240f66"/>
    <xsd:import namespace="10bf61df-4b5b-4574-a651-3c673a737f93"/>
    <xsd:element name="properties">
      <xsd:complexType>
        <xsd:sequence>
          <xsd:element name="documentManagement">
            <xsd:complexType>
              <xsd:all>
                <xsd:element ref="ns2:Categories" minOccurs="0"/>
                <xsd:element ref="ns2:Status_x0020_Trigger" minOccurs="0"/>
                <xsd:element ref="ns2:_DCDateCreated" minOccurs="0"/>
                <xsd:element ref="ns2:_DCDateModified" minOccurs="0"/>
                <xsd:element ref="ns2:Nacha_x0020_Department" minOccurs="0"/>
                <xsd:element ref="ns2:MediaServiceFastMetadata" minOccurs="0"/>
                <xsd:element ref="ns2:MediaServiceAutoTags" minOccurs="0"/>
                <xsd:element ref="ns2:MediaLengthInSeconds"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Metadata" minOccurs="0"/>
                <xsd:element ref="ns3:TaxCatchAll" minOccurs="0"/>
                <xsd:element ref="ns2:MediaServiceOCR" minOccurs="0"/>
                <xsd:element ref="ns2:MediaServiceGenerationTime" minOccurs="0"/>
                <xsd:element ref="ns2:MediaServiceEventHashCode" minOccurs="0"/>
                <xsd:element ref="ns2:lcf76f155ced4ddcb4097134ff3c332f"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32" nillable="true" ma:displayName="Unified Compliance Policy Properties" ma:hidden="true" ma:internalName="_ip_UnifiedCompliancePolicyProperties">
      <xsd:simpleType>
        <xsd:restriction base="dms:Note"/>
      </xsd:simpleType>
    </xsd:element>
    <xsd:element name="_ip_UnifiedCompliancePolicyUIAction" ma:index="3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d12399-41dc-4844-8660-c3639d240f66" elementFormDefault="qualified">
    <xsd:import namespace="http://schemas.microsoft.com/office/2006/documentManagement/types"/>
    <xsd:import namespace="http://schemas.microsoft.com/office/infopath/2007/PartnerControls"/>
    <xsd:element name="Categories" ma:index="3" nillable="true" ma:displayName="Categories" ma:description="" ma:internalName="Categories">
      <xsd:simpleType>
        <xsd:restriction base="dms:Text"/>
      </xsd:simpleType>
    </xsd:element>
    <xsd:element name="Status_x0020_Trigger" ma:index="4" nillable="true" ma:displayName="Data Status" ma:default="Active" ma:description="" ma:internalName="Status_x0020_Trigger">
      <xsd:simpleType>
        <xsd:restriction base="dms:Choice">
          <xsd:enumeration value="Active"/>
          <xsd:enumeration value="Not-Active"/>
          <xsd:enumeration value="NA"/>
        </xsd:restriction>
      </xsd:simpleType>
    </xsd:element>
    <xsd:element name="_DCDateCreated" ma:index="5" nillable="true" ma:displayName="Date Created" ma:description="The date on which this resource was created" ma:internalName="_DCDateCreated">
      <xsd:simpleType>
        <xsd:restriction base="dms:DateTime"/>
      </xsd:simpleType>
    </xsd:element>
    <xsd:element name="_DCDateModified" ma:index="6" nillable="true" ma:displayName="Date Modified" ma:description="The date on which this resource was last modified" ma:internalName="_DCDateModified">
      <xsd:simpleType>
        <xsd:restriction base="dms:DateTime"/>
      </xsd:simpleType>
    </xsd:element>
    <xsd:element name="Nacha_x0020_Department" ma:index="8" nillable="true" ma:displayName="Nacha Department" ma:default="NA" ma:description="" ma:internalName="Nacha_x0020_Department">
      <xsd:simpleType>
        <xsd:restriction base="dms:Choice">
          <xsd:enumeration value="Accounting"/>
          <xsd:enumeration value="Accreditation"/>
          <xsd:enumeration value="ACH Network Administration"/>
          <xsd:enumeration value="ACH Network Administration"/>
          <xsd:enumeration value="Administrative Services"/>
          <xsd:enumeration value="Afinis"/>
          <xsd:enumeration value="Association Services"/>
          <xsd:enumeration value="Communications and Marketing"/>
          <xsd:enumeration value="Crisis Management"/>
          <xsd:enumeration value="Education"/>
          <xsd:enumeration value="Executive Management"/>
          <xsd:enumeration value="Government Relations"/>
          <xsd:enumeration value="Human Resources"/>
          <xsd:enumeration value="IT Development"/>
          <xsd:enumeration value="IT Security &amp; Operations"/>
          <xsd:enumeration value="Legal"/>
          <xsd:enumeration value="Member Services"/>
          <xsd:enumeration value="Membership"/>
          <xsd:enumeration value="Nacha Certified"/>
          <xsd:enumeration value="Nacha Consulting"/>
          <xsd:enumeration value="Office of the CEO"/>
          <xsd:enumeration value="Payments innovation Alliance"/>
          <xsd:enumeration value="Phixius"/>
          <xsd:enumeration value="Preferred Partner"/>
          <xsd:enumeration value="Risk"/>
          <xsd:enumeration value="Rules"/>
          <xsd:enumeration value="Sales"/>
          <xsd:enumeration value="Strategic initiatives"/>
          <xsd:enumeration value="System of Fines"/>
          <xsd:enumeration value="NA"/>
        </xsd:restriction>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Metadata" ma:index="23" nillable="true" ma:displayName="MediaServiceMetadata" ma:hidden="true" ma:internalName="MediaServiceMetadata" ma:readOnly="true">
      <xsd:simpleType>
        <xsd:restriction base="dms:Note"/>
      </xsd:simpleType>
    </xsd:element>
    <xsd:element name="MediaServiceOCR" ma:index="25" nillable="true" ma:displayName="Extracted Text" ma:internalName="MediaServiceOCR" ma:readOnly="true">
      <xsd:simpleType>
        <xsd:restriction base="dms:Note">
          <xsd:maxLength value="255"/>
        </xsd:restriction>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lcf76f155ced4ddcb4097134ff3c332f" ma:index="29" nillable="true" ma:taxonomy="true" ma:internalName="lcf76f155ced4ddcb4097134ff3c332f" ma:taxonomyFieldName="MediaServiceImageTags" ma:displayName="Image Tags" ma:readOnly="false" ma:fieldId="{5cf76f15-5ced-4ddc-b409-7134ff3c332f}" ma:taxonomyMulti="true" ma:sspId="af7703c6-1275-4ca6-9a63-f3ba789a0ec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bf61df-4b5b-4574-a651-3c673a737f9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96e27fb-8f8a-4c4b-8f40-b7dbdd4b690e}" ma:internalName="TaxCatchAll" ma:showField="CatchAllData" ma:web="10bf61df-4b5b-4574-a651-3c673a737f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 ma:displayName="Author"/>
        <xsd:element ref="dcterms:created" minOccurs="0" maxOccurs="1"/>
        <xsd:element ref="dc:identifier" minOccurs="0" maxOccurs="1"/>
        <xsd:element name="contentType" minOccurs="0" maxOccurs="1" type="xsd:string" ma:index="17" ma:displayName="Content Type"/>
        <xsd:element ref="dc:title" minOccurs="0"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8d12399-41dc-4844-8660-c3639d240f66">
      <Terms xmlns="http://schemas.microsoft.com/office/infopath/2007/PartnerControls"/>
    </lcf76f155ced4ddcb4097134ff3c332f>
    <TaxCatchAll xmlns="10bf61df-4b5b-4574-a651-3c673a737f93" xsi:nil="true"/>
    <_ip_UnifiedCompliancePolicyUIAction xmlns="http://schemas.microsoft.com/sharepoint/v3" xsi:nil="true"/>
    <_DCDateCreated xmlns="38d12399-41dc-4844-8660-c3639d240f66" xsi:nil="true"/>
    <Status_x0020_Trigger xmlns="38d12399-41dc-4844-8660-c3639d240f66">Active</Status_x0020_Trigger>
    <_ip_UnifiedCompliancePolicyProperties xmlns="http://schemas.microsoft.com/sharepoint/v3" xsi:nil="true"/>
    <Nacha_x0020_Department xmlns="38d12399-41dc-4844-8660-c3639d240f66">NA</Nacha_x0020_Department>
    <Categories xmlns="38d12399-41dc-4844-8660-c3639d240f66" xsi:nil="true"/>
    <_DCDateModified xmlns="38d12399-41dc-4844-8660-c3639d240f66" xsi:nil="true"/>
  </documentManagement>
</p:properties>
</file>

<file path=customXml/itemProps1.xml><?xml version="1.0" encoding="utf-8"?>
<ds:datastoreItem xmlns:ds="http://schemas.openxmlformats.org/officeDocument/2006/customXml" ds:itemID="{A8BABD9D-C87A-4DA3-AEC0-347648E4D5A6}">
  <ds:schemaRefs>
    <ds:schemaRef ds:uri="http://schemas.openxmlformats.org/officeDocument/2006/bibliography"/>
  </ds:schemaRefs>
</ds:datastoreItem>
</file>

<file path=customXml/itemProps2.xml><?xml version="1.0" encoding="utf-8"?>
<ds:datastoreItem xmlns:ds="http://schemas.openxmlformats.org/officeDocument/2006/customXml" ds:itemID="{84DE0D74-7C32-4AFC-AAA8-0E208E1140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d12399-41dc-4844-8660-c3639d240f66"/>
    <ds:schemaRef ds:uri="10bf61df-4b5b-4574-a651-3c673a737f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8844CF-03BA-479E-BCA0-B1DF49C5A920}">
  <ds:schemaRefs>
    <ds:schemaRef ds:uri="http://schemas.microsoft.com/sharepoint/v3/contenttype/forms"/>
  </ds:schemaRefs>
</ds:datastoreItem>
</file>

<file path=customXml/itemProps4.xml><?xml version="1.0" encoding="utf-8"?>
<ds:datastoreItem xmlns:ds="http://schemas.openxmlformats.org/officeDocument/2006/customXml" ds:itemID="{051C37B6-42B3-4EEB-A196-A501BB11B42F}">
  <ds:schemaRefs>
    <ds:schemaRef ds:uri="http://purl.org/dc/dcmitype/"/>
    <ds:schemaRef ds:uri="http://www.w3.org/XML/1998/namespace"/>
    <ds:schemaRef ds:uri="http://purl.org/dc/elements/1.1/"/>
    <ds:schemaRef ds:uri="http://purl.org/dc/terms/"/>
    <ds:schemaRef ds:uri="334c0f99-abee-4913-9a72-c765d8841eb1"/>
    <ds:schemaRef ds:uri="http://schemas.microsoft.com/office/2006/documentManagement/types"/>
    <ds:schemaRef ds:uri="http://schemas.microsoft.com/office/infopath/2007/PartnerControls"/>
    <ds:schemaRef ds:uri="http://schemas.openxmlformats.org/package/2006/metadata/core-properties"/>
    <ds:schemaRef ds:uri="7127d5aa-3243-4f99-b08b-f11a429b1b69"/>
    <ds:schemaRef ds:uri="http://schemas.microsoft.com/office/2006/metadata/properties"/>
    <ds:schemaRef ds:uri="38d12399-41dc-4844-8660-c3639d240f66"/>
    <ds:schemaRef ds:uri="10bf61df-4b5b-4574-a651-3c673a737f93"/>
    <ds:schemaRef ds:uri="http://schemas.microsoft.com/sharepoint/v3"/>
  </ds:schemaRefs>
</ds:datastoreItem>
</file>

<file path=docMetadata/LabelInfo.xml><?xml version="1.0" encoding="utf-8"?>
<clbl:labelList xmlns:clbl="http://schemas.microsoft.com/office/2020/mipLabelMetadata">
  <clbl:label id="{da45b88a-5594-48da-b8ff-785865172ca6}" enabled="1" method="Standard" siteId="{7de1dfb9-8b3a-4878-b41b-aa05af6fe77c}" removed="0"/>
</clbl:labelList>
</file>

<file path=docProps/app.xml><?xml version="1.0" encoding="utf-8"?>
<Properties xmlns="http://schemas.openxmlformats.org/officeDocument/2006/extended-properties" xmlns:vt="http://schemas.openxmlformats.org/officeDocument/2006/docPropsVTypes">
  <Template>Normal</Template>
  <TotalTime>7</TotalTime>
  <Pages>1</Pages>
  <Words>244</Words>
  <Characters>1380</Characters>
  <Application>Microsoft Office Word</Application>
  <DocSecurity>4</DocSecurity>
  <Lines>35</Lines>
  <Paragraphs>16</Paragraphs>
  <ScaleCrop>false</ScaleCrop>
  <Company>Hewlett-Packard Company</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Danita Tyrrell</dc:creator>
  <cp:keywords/>
  <cp:lastModifiedBy>Maribel Bondoc</cp:lastModifiedBy>
  <cp:revision>2</cp:revision>
  <cp:lastPrinted>2021-04-07T21:24:00Z</cp:lastPrinted>
  <dcterms:created xsi:type="dcterms:W3CDTF">2026-05-08T20:14:00Z</dcterms:created>
  <dcterms:modified xsi:type="dcterms:W3CDTF">2026-05-08T20:14:00Z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a45b88a-5594-48da-b8ff-785865172ca6_Enabled">
    <vt:lpwstr>True</vt:lpwstr>
  </property>
  <property fmtid="{D5CDD505-2E9C-101B-9397-08002B2CF9AE}" pid="3" name="MSIP_Label_da45b88a-5594-48da-b8ff-785865172ca6_SiteId">
    <vt:lpwstr>7de1dfb9-8b3a-4878-b41b-aa05af6fe77c</vt:lpwstr>
  </property>
  <property fmtid="{D5CDD505-2E9C-101B-9397-08002B2CF9AE}" pid="4" name="MSIP_Label_da45b88a-5594-48da-b8ff-785865172ca6_Owner">
    <vt:lpwstr>dtyrrell@nacha.org</vt:lpwstr>
  </property>
  <property fmtid="{D5CDD505-2E9C-101B-9397-08002B2CF9AE}" pid="5" name="MSIP_Label_da45b88a-5594-48da-b8ff-785865172ca6_SetDate">
    <vt:lpwstr>2020-11-20T19:03:34.7760248Z</vt:lpwstr>
  </property>
  <property fmtid="{D5CDD505-2E9C-101B-9397-08002B2CF9AE}" pid="6" name="MSIP_Label_da45b88a-5594-48da-b8ff-785865172ca6_Name">
    <vt:lpwstr>General</vt:lpwstr>
  </property>
  <property fmtid="{D5CDD505-2E9C-101B-9397-08002B2CF9AE}" pid="7" name="MSIP_Label_da45b88a-5594-48da-b8ff-785865172ca6_Application">
    <vt:lpwstr>Microsoft Azure Information Protection</vt:lpwstr>
  </property>
  <property fmtid="{D5CDD505-2E9C-101B-9397-08002B2CF9AE}" pid="8" name="MSIP_Label_da45b88a-5594-48da-b8ff-785865172ca6_ActionId">
    <vt:lpwstr>d5c4285c-ff04-49eb-84c3-5e331f653676</vt:lpwstr>
  </property>
  <property fmtid="{D5CDD505-2E9C-101B-9397-08002B2CF9AE}" pid="9" name="MSIP_Label_da45b88a-5594-48da-b8ff-785865172ca6_Extended_MSFT_Method">
    <vt:lpwstr>Automatic</vt:lpwstr>
  </property>
  <property fmtid="{D5CDD505-2E9C-101B-9397-08002B2CF9AE}" pid="10" name="Sensitivity">
    <vt:lpwstr>General</vt:lpwstr>
  </property>
  <property fmtid="{D5CDD505-2E9C-101B-9397-08002B2CF9AE}" pid="11" name="Order">
    <vt:r8>1703000</vt:r8>
  </property>
  <property fmtid="{D5CDD505-2E9C-101B-9397-08002B2CF9AE}" pid="12" name="MediaServiceImageTags">
    <vt:lpwstr/>
  </property>
  <property fmtid="{D5CDD505-2E9C-101B-9397-08002B2CF9AE}" pid="13" name="ContentTypeId">
    <vt:lpwstr>0x01010068192A1A1862BF488F3F443EDA5506AE</vt:lpwstr>
  </property>
  <property fmtid="{D5CDD505-2E9C-101B-9397-08002B2CF9AE}" pid="14" name="docLang">
    <vt:lpwstr>en</vt:lpwstr>
  </property>
</Properties>
</file>